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53E581C1"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E307C3">
        <w:rPr>
          <w:rFonts w:hint="eastAsia"/>
          <w:sz w:val="20"/>
        </w:rPr>
        <w:t>新製品・新技術開発支援事業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4252D5A6"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AC0C6A" w:rsidRPr="00AC0C6A">
              <w:rPr>
                <w:rFonts w:hAnsiTheme="minorEastAsia" w:hint="eastAsia"/>
                <w:sz w:val="20"/>
                <w:szCs w:val="21"/>
              </w:rPr>
              <w:t>新製品・新技術開発支援事業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2AD55A43"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8E10F6">
              <w:rPr>
                <w:rFonts w:hAnsiTheme="minorEastAsia" w:hint="eastAsia"/>
                <w:sz w:val="20"/>
                <w:szCs w:val="21"/>
              </w:rPr>
              <w:t>3</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8E10F6">
        <w:trPr>
          <w:cantSplit/>
          <w:trHeight w:val="961"/>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0E132120" w:rsidR="00EB304C" w:rsidRPr="004014E5" w:rsidRDefault="0037252D" w:rsidP="00D431C1">
            <w:pPr>
              <w:snapToGrid w:val="0"/>
              <w:rPr>
                <w:rFonts w:hAnsiTheme="minorEastAsia"/>
                <w:sz w:val="20"/>
                <w:szCs w:val="21"/>
              </w:rPr>
            </w:pPr>
            <w:r>
              <w:rPr>
                <w:rFonts w:hAnsiTheme="minorEastAsia" w:hint="eastAsia"/>
                <w:sz w:val="20"/>
                <w:szCs w:val="21"/>
              </w:rPr>
              <w:t>助成対象経費</w:t>
            </w:r>
            <w:r w:rsidR="00EB304C" w:rsidRPr="004014E5">
              <w:rPr>
                <w:rFonts w:hAnsiTheme="minorEastAsia" w:hint="eastAsia"/>
                <w:sz w:val="20"/>
                <w:szCs w:val="21"/>
              </w:rPr>
              <w:t>に「知的財産権等関連経費」</w:t>
            </w:r>
            <w:r>
              <w:rPr>
                <w:rFonts w:hAnsiTheme="minorEastAsia" w:hint="eastAsia"/>
                <w:sz w:val="20"/>
                <w:szCs w:val="21"/>
              </w:rPr>
              <w:t>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4CF46D5C"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0624D4">
        <w:trPr>
          <w:cantSplit/>
          <w:trHeight w:val="397"/>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0624D4">
        <w:trPr>
          <w:cantSplit/>
          <w:trHeight w:val="397"/>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307C3" w:rsidRPr="00AF063E" w14:paraId="746F8813" w14:textId="77777777" w:rsidTr="00836908">
        <w:trPr>
          <w:cantSplit/>
          <w:trHeight w:val="778"/>
        </w:trPr>
        <w:tc>
          <w:tcPr>
            <w:tcW w:w="1696" w:type="dxa"/>
            <w:vMerge/>
            <w:vAlign w:val="center"/>
          </w:tcPr>
          <w:p w14:paraId="7C08B923" w14:textId="77777777" w:rsidR="00E307C3" w:rsidRPr="008E10F6" w:rsidRDefault="00E307C3" w:rsidP="008E10F6">
            <w:pPr>
              <w:snapToGrid w:val="0"/>
              <w:textAlignment w:val="center"/>
              <w:rPr>
                <w:sz w:val="20"/>
                <w:szCs w:val="20"/>
              </w:rPr>
            </w:pPr>
          </w:p>
        </w:tc>
        <w:tc>
          <w:tcPr>
            <w:tcW w:w="6180" w:type="dxa"/>
            <w:tcBorders>
              <w:right w:val="single" w:sz="4" w:space="0" w:color="auto"/>
            </w:tcBorders>
            <w:vAlign w:val="center"/>
          </w:tcPr>
          <w:p w14:paraId="18085A98" w14:textId="77777777" w:rsidR="00E307C3" w:rsidRPr="004014E5" w:rsidRDefault="00E307C3"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75B3744A" w14:textId="13882EDF" w:rsidR="00E307C3" w:rsidRPr="008E10F6" w:rsidRDefault="00E307C3" w:rsidP="00D72D7F">
            <w:pPr>
              <w:snapToGrid w:val="0"/>
              <w:textAlignment w:val="center"/>
              <w:rPr>
                <w:rFonts w:hAnsiTheme="minorEastAsia"/>
                <w:sz w:val="20"/>
                <w:szCs w:val="20"/>
              </w:rPr>
            </w:pPr>
            <w:r w:rsidRPr="004014E5">
              <w:rPr>
                <w:rFonts w:hAnsiTheme="minorEastAsia" w:hint="eastAsia"/>
                <w:sz w:val="20"/>
                <w:szCs w:val="21"/>
              </w:rPr>
              <w:t>・販路開拓費については、助成対象経費の合計額の50%未満としている</w:t>
            </w:r>
          </w:p>
        </w:tc>
        <w:tc>
          <w:tcPr>
            <w:tcW w:w="624" w:type="dxa"/>
            <w:tcBorders>
              <w:left w:val="single" w:sz="18" w:space="0" w:color="auto"/>
              <w:right w:val="single" w:sz="18" w:space="0" w:color="auto"/>
            </w:tcBorders>
            <w:vAlign w:val="center"/>
          </w:tcPr>
          <w:p w14:paraId="00812F67" w14:textId="76CD1881" w:rsidR="00E307C3"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70420E9" w14:textId="77777777" w:rsidR="00E307C3" w:rsidRPr="00AF063E" w:rsidRDefault="00E307C3" w:rsidP="008E10F6">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4014E5">
        <w:trPr>
          <w:cantSplit/>
          <w:trHeight w:val="397"/>
        </w:trPr>
        <w:tc>
          <w:tcPr>
            <w:tcW w:w="1696" w:type="dxa"/>
            <w:vMerge w:val="restart"/>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6AAA3048" w14:textId="77777777" w:rsidR="004014E5" w:rsidRPr="004014E5" w:rsidRDefault="004014E5"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089256D6"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sidR="0084649F">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4014E5" w:rsidRPr="004014E5" w:rsidRDefault="004014E5"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4014E5" w:rsidRPr="004014E5" w:rsidRDefault="004014E5"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4014E5" w:rsidRPr="00AF063E" w14:paraId="7A2595FE" w14:textId="77777777" w:rsidTr="00DA0111">
        <w:trPr>
          <w:cantSplit/>
          <w:trHeight w:val="397"/>
        </w:trPr>
        <w:tc>
          <w:tcPr>
            <w:tcW w:w="1696" w:type="dxa"/>
            <w:vMerge/>
            <w:vAlign w:val="center"/>
          </w:tcPr>
          <w:p w14:paraId="0ED9AE86" w14:textId="77777777" w:rsidR="004014E5" w:rsidRPr="00AF063E" w:rsidRDefault="004014E5" w:rsidP="004C164C">
            <w:pPr>
              <w:snapToGrid w:val="0"/>
              <w:textAlignment w:val="center"/>
              <w:rPr>
                <w:sz w:val="21"/>
                <w:szCs w:val="21"/>
              </w:rPr>
            </w:pPr>
          </w:p>
        </w:tc>
        <w:tc>
          <w:tcPr>
            <w:tcW w:w="6180" w:type="dxa"/>
            <w:tcBorders>
              <w:right w:val="single" w:sz="4" w:space="0" w:color="auto"/>
            </w:tcBorders>
            <w:vAlign w:val="center"/>
          </w:tcPr>
          <w:p w14:paraId="5008F3AA" w14:textId="7F28C31B" w:rsidR="004014E5" w:rsidRPr="004014E5" w:rsidRDefault="004014E5" w:rsidP="004C164C">
            <w:pPr>
              <w:snapToGrid w:val="0"/>
              <w:textAlignment w:val="center"/>
              <w:rPr>
                <w:rFonts w:hAnsiTheme="minorEastAsia"/>
                <w:sz w:val="20"/>
                <w:szCs w:val="21"/>
              </w:rPr>
            </w:pPr>
            <w:r w:rsidRPr="004014E5">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0278A850" w14:textId="1BD2C052" w:rsidR="004014E5" w:rsidRDefault="004014E5" w:rsidP="004C164C">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9DDB996" w14:textId="77777777" w:rsidR="004014E5" w:rsidRPr="00AF063E" w:rsidRDefault="004014E5" w:rsidP="004C164C">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63FDF"/>
    <w:rsid w:val="00994597"/>
    <w:rsid w:val="009B14C2"/>
    <w:rsid w:val="009C3A4D"/>
    <w:rsid w:val="009D1918"/>
    <w:rsid w:val="009F1626"/>
    <w:rsid w:val="00A048EE"/>
    <w:rsid w:val="00A732B2"/>
    <w:rsid w:val="00A77C2D"/>
    <w:rsid w:val="00AC0C6A"/>
    <w:rsid w:val="00AF063E"/>
    <w:rsid w:val="00B371DE"/>
    <w:rsid w:val="00B40716"/>
    <w:rsid w:val="00B70371"/>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307C3"/>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チェックリスト</dc:title>
  <dc:subject>新製品・新技術開発支援事業</dc:subject>
  <dc:creator/>
  <cp:keywords/>
  <dc:description/>
  <cp:lastModifiedBy/>
  <cp:revision>1</cp:revision>
  <dcterms:created xsi:type="dcterms:W3CDTF">2023-03-07T05:08:00Z</dcterms:created>
  <dcterms:modified xsi:type="dcterms:W3CDTF">2023-03-13T04:12:00Z</dcterms:modified>
</cp:coreProperties>
</file>