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3FE249EE"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8E10F6">
        <w:rPr>
          <w:rFonts w:hint="eastAsia"/>
          <w:sz w:val="20"/>
        </w:rPr>
        <w:t>競争力強化研究開発</w:t>
      </w:r>
      <w:r w:rsidRPr="00C870C3">
        <w:rPr>
          <w:rFonts w:hint="eastAsia"/>
          <w:sz w:val="20"/>
        </w:rPr>
        <w:t>支援事業）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F96799">
        <w:trPr>
          <w:cantSplit/>
          <w:trHeight w:val="1688"/>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F96799">
        <w:trPr>
          <w:cantSplit/>
          <w:trHeight w:val="692"/>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6BC46A2D"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8E10F6">
              <w:rPr>
                <w:rFonts w:hAnsiTheme="minorEastAsia" w:hint="eastAsia"/>
                <w:sz w:val="20"/>
                <w:szCs w:val="21"/>
              </w:rPr>
              <w:t>競争力強化研究開発</w:t>
            </w:r>
            <w:r w:rsidRPr="004014E5">
              <w:rPr>
                <w:rFonts w:hAnsiTheme="minorEastAsia" w:hint="eastAsia"/>
                <w:sz w:val="20"/>
                <w:szCs w:val="21"/>
              </w:rPr>
              <w:t>支援事業」と記入</w:t>
            </w:r>
            <w:r w:rsidR="003307A7">
              <w:rPr>
                <w:rFonts w:hAnsiTheme="minorEastAsia" w:hint="eastAsia"/>
                <w:sz w:val="20"/>
                <w:szCs w:val="21"/>
              </w:rPr>
              <w:t>し、その後に（一般枠）又は（農商工枠）のいずれかを記入し</w:t>
            </w:r>
            <w:r w:rsidRP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F96799">
        <w:trPr>
          <w:cantSplit/>
          <w:trHeight w:val="560"/>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F96799">
        <w:trPr>
          <w:cantSplit/>
          <w:trHeight w:val="696"/>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4028F2F6"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w:t>
            </w:r>
            <w:r w:rsidR="00275E51" w:rsidRPr="00E277FA">
              <w:rPr>
                <w:rFonts w:hAnsiTheme="minorEastAsia" w:hint="eastAsia"/>
                <w:sz w:val="20"/>
                <w:szCs w:val="21"/>
              </w:rPr>
              <w:t>、一般枠は</w:t>
            </w:r>
            <w:r w:rsidRPr="00E277FA">
              <w:rPr>
                <w:rFonts w:hAnsiTheme="minorEastAsia" w:hint="eastAsia"/>
                <w:sz w:val="20"/>
                <w:szCs w:val="21"/>
              </w:rPr>
              <w:t>50万円以上</w:t>
            </w:r>
            <w:r w:rsidR="008E10F6" w:rsidRPr="00E277FA">
              <w:rPr>
                <w:rFonts w:hAnsiTheme="minorEastAsia" w:hint="eastAsia"/>
                <w:sz w:val="20"/>
                <w:szCs w:val="21"/>
              </w:rPr>
              <w:t>3</w:t>
            </w:r>
            <w:r w:rsidRPr="00E277FA">
              <w:rPr>
                <w:rFonts w:hAnsiTheme="minorEastAsia" w:hint="eastAsia"/>
                <w:sz w:val="20"/>
                <w:szCs w:val="21"/>
              </w:rPr>
              <w:t>00万円以下</w:t>
            </w:r>
            <w:r w:rsidR="00275E51" w:rsidRPr="00E277FA">
              <w:rPr>
                <w:rFonts w:hAnsiTheme="minorEastAsia" w:hint="eastAsia"/>
                <w:sz w:val="20"/>
                <w:szCs w:val="21"/>
              </w:rPr>
              <w:t>、農商工枠は50万円以上200万円以下</w:t>
            </w:r>
            <w:r w:rsidRPr="004014E5">
              <w:rPr>
                <w:rFonts w:hAnsiTheme="minorEastAsia" w:hint="eastAsia"/>
                <w:sz w:val="20"/>
                <w:szCs w:val="21"/>
              </w:rPr>
              <w:t>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01EFEFDE" w:rsidR="00BA5BDA" w:rsidRPr="004014E5" w:rsidRDefault="001B552B" w:rsidP="003A0A1F">
            <w:pPr>
              <w:snapToGrid w:val="0"/>
              <w:rPr>
                <w:rFonts w:hAnsiTheme="minorEastAsia"/>
                <w:sz w:val="20"/>
                <w:szCs w:val="21"/>
              </w:rPr>
            </w:pPr>
            <w:r w:rsidRPr="00DB6B91">
              <w:rPr>
                <w:rFonts w:hAnsiTheme="minorEastAsia" w:hint="eastAsia"/>
                <w:sz w:val="20"/>
                <w:szCs w:val="21"/>
              </w:rPr>
              <w:t>単価</w:t>
            </w:r>
            <w:r w:rsidR="00BA5BDA" w:rsidRPr="004014E5">
              <w:rPr>
                <w:rFonts w:hAnsiTheme="minorEastAsia" w:hint="eastAsia"/>
                <w:sz w:val="20"/>
                <w:szCs w:val="21"/>
              </w:rPr>
              <w:t>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8E10F6">
        <w:trPr>
          <w:cantSplit/>
          <w:trHeight w:val="961"/>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0E132120" w:rsidR="00EB304C" w:rsidRPr="004014E5" w:rsidRDefault="0037252D" w:rsidP="00D431C1">
            <w:pPr>
              <w:snapToGrid w:val="0"/>
              <w:rPr>
                <w:rFonts w:hAnsiTheme="minorEastAsia"/>
                <w:sz w:val="20"/>
                <w:szCs w:val="21"/>
              </w:rPr>
            </w:pPr>
            <w:r>
              <w:rPr>
                <w:rFonts w:hAnsiTheme="minorEastAsia" w:hint="eastAsia"/>
                <w:sz w:val="20"/>
                <w:szCs w:val="21"/>
              </w:rPr>
              <w:t>助成対象経費</w:t>
            </w:r>
            <w:r w:rsidR="00EB304C" w:rsidRPr="004014E5">
              <w:rPr>
                <w:rFonts w:hAnsiTheme="minorEastAsia" w:hint="eastAsia"/>
                <w:sz w:val="20"/>
                <w:szCs w:val="21"/>
              </w:rPr>
              <w:t>に「知的財産権等関連経費」</w:t>
            </w:r>
            <w:r>
              <w:rPr>
                <w:rFonts w:hAnsiTheme="minorEastAsia" w:hint="eastAsia"/>
                <w:sz w:val="20"/>
                <w:szCs w:val="21"/>
              </w:rPr>
              <w:t>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8E10F6" w:rsidRPr="00AF063E" w14:paraId="668A9A0A" w14:textId="77777777" w:rsidTr="000624D4">
        <w:trPr>
          <w:cantSplit/>
          <w:trHeight w:val="397"/>
        </w:trPr>
        <w:tc>
          <w:tcPr>
            <w:tcW w:w="1696" w:type="dxa"/>
            <w:vMerge w:val="restart"/>
            <w:tcBorders>
              <w:top w:val="single" w:sz="4" w:space="0" w:color="auto"/>
            </w:tcBorders>
          </w:tcPr>
          <w:p w14:paraId="2EEA9EB7" w14:textId="0AFB31A3" w:rsidR="008E10F6" w:rsidRPr="001338FE" w:rsidRDefault="008E10F6"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8E10F6" w:rsidRPr="001338FE" w:rsidRDefault="008E10F6"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8E10F6" w:rsidRPr="00E168BB" w:rsidRDefault="008E10F6"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8E10F6" w:rsidRPr="004014E5" w:rsidRDefault="008E10F6"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8E10F6" w:rsidRPr="00AF063E" w:rsidRDefault="008E10F6" w:rsidP="00D72D7F">
            <w:pPr>
              <w:snapToGrid w:val="0"/>
              <w:textAlignment w:val="center"/>
              <w:rPr>
                <w:sz w:val="21"/>
                <w:szCs w:val="21"/>
              </w:rPr>
            </w:pPr>
          </w:p>
        </w:tc>
      </w:tr>
      <w:tr w:rsidR="008E10F6" w:rsidRPr="00AF063E" w14:paraId="497FAED5" w14:textId="77777777" w:rsidTr="00F96799">
        <w:trPr>
          <w:cantSplit/>
          <w:trHeight w:val="746"/>
        </w:trPr>
        <w:tc>
          <w:tcPr>
            <w:tcW w:w="1696" w:type="dxa"/>
            <w:vMerge/>
          </w:tcPr>
          <w:p w14:paraId="6E44555C" w14:textId="77777777" w:rsidR="008E10F6" w:rsidRPr="009D1918" w:rsidRDefault="008E10F6" w:rsidP="00D72D7F">
            <w:pPr>
              <w:snapToGrid w:val="0"/>
              <w:rPr>
                <w:sz w:val="21"/>
                <w:szCs w:val="21"/>
              </w:rPr>
            </w:pPr>
          </w:p>
        </w:tc>
        <w:tc>
          <w:tcPr>
            <w:tcW w:w="6180" w:type="dxa"/>
            <w:tcBorders>
              <w:right w:val="single" w:sz="4" w:space="0" w:color="auto"/>
            </w:tcBorders>
            <w:vAlign w:val="center"/>
          </w:tcPr>
          <w:p w14:paraId="6C935778" w14:textId="11687279" w:rsidR="008E10F6" w:rsidRPr="004014E5" w:rsidRDefault="008E10F6"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8E10F6" w:rsidRPr="00AF063E" w:rsidRDefault="008E10F6" w:rsidP="00D72D7F">
            <w:pPr>
              <w:snapToGrid w:val="0"/>
              <w:textAlignment w:val="center"/>
              <w:rPr>
                <w:sz w:val="21"/>
                <w:szCs w:val="21"/>
              </w:rPr>
            </w:pPr>
          </w:p>
        </w:tc>
      </w:tr>
      <w:tr w:rsidR="008E10F6" w:rsidRPr="00AF063E" w14:paraId="478C1966" w14:textId="77777777" w:rsidTr="000624D4">
        <w:trPr>
          <w:cantSplit/>
          <w:trHeight w:val="397"/>
        </w:trPr>
        <w:tc>
          <w:tcPr>
            <w:tcW w:w="1696" w:type="dxa"/>
            <w:vMerge/>
          </w:tcPr>
          <w:p w14:paraId="4262EB1C" w14:textId="77777777" w:rsidR="008E10F6" w:rsidRPr="009D1918" w:rsidRDefault="008E10F6" w:rsidP="00D72D7F">
            <w:pPr>
              <w:snapToGrid w:val="0"/>
              <w:textAlignment w:val="center"/>
              <w:rPr>
                <w:sz w:val="21"/>
                <w:szCs w:val="21"/>
              </w:rPr>
            </w:pPr>
          </w:p>
        </w:tc>
        <w:tc>
          <w:tcPr>
            <w:tcW w:w="6180" w:type="dxa"/>
            <w:tcBorders>
              <w:right w:val="single" w:sz="4" w:space="0" w:color="auto"/>
            </w:tcBorders>
            <w:vAlign w:val="center"/>
          </w:tcPr>
          <w:p w14:paraId="72A93559" w14:textId="630D3D46" w:rsidR="008E10F6" w:rsidRPr="004014E5" w:rsidRDefault="008E10F6"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8E10F6" w:rsidRPr="00AF063E" w:rsidRDefault="008E10F6" w:rsidP="00D72D7F">
            <w:pPr>
              <w:snapToGrid w:val="0"/>
              <w:textAlignment w:val="center"/>
              <w:rPr>
                <w:sz w:val="21"/>
                <w:szCs w:val="21"/>
              </w:rPr>
            </w:pPr>
          </w:p>
        </w:tc>
      </w:tr>
      <w:tr w:rsidR="008E10F6" w:rsidRPr="00AF063E" w14:paraId="4B8AAA3D" w14:textId="77777777" w:rsidTr="00F96799">
        <w:trPr>
          <w:cantSplit/>
          <w:trHeight w:val="742"/>
        </w:trPr>
        <w:tc>
          <w:tcPr>
            <w:tcW w:w="1696" w:type="dxa"/>
            <w:vMerge/>
          </w:tcPr>
          <w:p w14:paraId="64B726BC" w14:textId="77777777" w:rsidR="008E10F6" w:rsidRPr="009D1918" w:rsidRDefault="008E10F6" w:rsidP="00D72D7F">
            <w:pPr>
              <w:snapToGrid w:val="0"/>
              <w:textAlignment w:val="center"/>
              <w:rPr>
                <w:sz w:val="21"/>
                <w:szCs w:val="21"/>
              </w:rPr>
            </w:pPr>
          </w:p>
        </w:tc>
        <w:tc>
          <w:tcPr>
            <w:tcW w:w="6180" w:type="dxa"/>
            <w:tcBorders>
              <w:right w:val="single" w:sz="4" w:space="0" w:color="auto"/>
            </w:tcBorders>
            <w:vAlign w:val="center"/>
          </w:tcPr>
          <w:p w14:paraId="35D1C7B7" w14:textId="4228375F" w:rsidR="008E10F6" w:rsidRPr="004014E5" w:rsidRDefault="008E10F6"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sidR="0037252D">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8E10F6" w:rsidRPr="00AF063E" w:rsidRDefault="008E10F6" w:rsidP="00D72D7F">
            <w:pPr>
              <w:snapToGrid w:val="0"/>
              <w:textAlignment w:val="center"/>
              <w:rPr>
                <w:sz w:val="21"/>
                <w:szCs w:val="21"/>
              </w:rPr>
            </w:pPr>
          </w:p>
        </w:tc>
      </w:tr>
      <w:tr w:rsidR="008E10F6" w:rsidRPr="00AF063E" w14:paraId="42311698" w14:textId="77777777" w:rsidTr="00F96799">
        <w:trPr>
          <w:cantSplit/>
          <w:trHeight w:val="957"/>
        </w:trPr>
        <w:tc>
          <w:tcPr>
            <w:tcW w:w="1696" w:type="dxa"/>
            <w:vMerge/>
            <w:tcBorders>
              <w:bottom w:val="single" w:sz="4" w:space="0" w:color="auto"/>
            </w:tcBorders>
            <w:vAlign w:val="center"/>
          </w:tcPr>
          <w:p w14:paraId="7AA2C5BC" w14:textId="77777777" w:rsidR="008E10F6" w:rsidRPr="008E10F6" w:rsidRDefault="008E10F6" w:rsidP="008E10F6">
            <w:pPr>
              <w:snapToGrid w:val="0"/>
              <w:textAlignment w:val="center"/>
              <w:rPr>
                <w:sz w:val="20"/>
                <w:szCs w:val="20"/>
              </w:rPr>
            </w:pPr>
          </w:p>
        </w:tc>
        <w:tc>
          <w:tcPr>
            <w:tcW w:w="6180" w:type="dxa"/>
            <w:tcBorders>
              <w:bottom w:val="single" w:sz="4" w:space="0" w:color="auto"/>
              <w:right w:val="single" w:sz="4" w:space="0" w:color="auto"/>
            </w:tcBorders>
            <w:vAlign w:val="center"/>
          </w:tcPr>
          <w:p w14:paraId="62D5A4F1" w14:textId="1CF04FDD" w:rsidR="008E10F6" w:rsidRPr="008E10F6" w:rsidRDefault="008E10F6" w:rsidP="008E10F6">
            <w:pPr>
              <w:snapToGrid w:val="0"/>
              <w:textAlignment w:val="center"/>
              <w:rPr>
                <w:rFonts w:hAnsiTheme="minorEastAsia"/>
                <w:sz w:val="20"/>
                <w:szCs w:val="20"/>
              </w:rPr>
            </w:pPr>
            <w:r>
              <w:rPr>
                <w:rFonts w:hAnsiTheme="minorEastAsia" w:hint="eastAsia"/>
                <w:sz w:val="20"/>
                <w:szCs w:val="20"/>
              </w:rPr>
              <w:t>【</w:t>
            </w:r>
            <w:r w:rsidRPr="008E10F6">
              <w:rPr>
                <w:rFonts w:ascii="ＭＳ 明朝" w:eastAsia="ＭＳ 明朝" w:hAnsi="ＭＳ 明朝" w:hint="eastAsia"/>
                <w:sz w:val="20"/>
                <w:szCs w:val="20"/>
              </w:rPr>
              <w:t>直接人件費</w:t>
            </w:r>
            <w:r>
              <w:rPr>
                <w:rFonts w:ascii="ＭＳ 明朝" w:eastAsia="ＭＳ 明朝" w:hAnsi="ＭＳ 明朝" w:hint="eastAsia"/>
                <w:sz w:val="20"/>
                <w:szCs w:val="20"/>
              </w:rPr>
              <w:t>を助成対象経費として計上している場合</w:t>
            </w:r>
            <w:r>
              <w:rPr>
                <w:rFonts w:hAnsiTheme="minorEastAsia" w:hint="eastAsia"/>
                <w:sz w:val="20"/>
                <w:szCs w:val="20"/>
              </w:rPr>
              <w:t>】</w:t>
            </w:r>
          </w:p>
          <w:p w14:paraId="5188C870" w14:textId="34364085" w:rsidR="00F96799" w:rsidRPr="00F96799" w:rsidRDefault="008E10F6" w:rsidP="00F96799">
            <w:pPr>
              <w:snapToGrid w:val="0"/>
              <w:textAlignment w:val="center"/>
              <w:rPr>
                <w:rFonts w:hAnsiTheme="minorEastAsia"/>
                <w:sz w:val="20"/>
                <w:szCs w:val="20"/>
              </w:rPr>
            </w:pPr>
            <w:r w:rsidRPr="00F96799">
              <w:rPr>
                <w:rFonts w:ascii="ＭＳ 明朝" w:eastAsia="ＭＳ 明朝" w:hAnsi="ＭＳ 明朝" w:hint="eastAsia"/>
                <w:sz w:val="20"/>
                <w:szCs w:val="20"/>
              </w:rPr>
              <w:t>直接人件費の助成対象経費は研究開発費の合計額の50%</w:t>
            </w:r>
            <w:r w:rsidR="001B552B" w:rsidRPr="00E277FA">
              <w:rPr>
                <w:rFonts w:ascii="ＭＳ 明朝" w:eastAsia="ＭＳ 明朝" w:hAnsi="ＭＳ 明朝" w:hint="eastAsia"/>
                <w:sz w:val="20"/>
                <w:szCs w:val="20"/>
              </w:rPr>
              <w:t>以下</w:t>
            </w:r>
            <w:r w:rsidRPr="00F96799">
              <w:rPr>
                <w:rFonts w:ascii="ＭＳ 明朝" w:eastAsia="ＭＳ 明朝" w:hAnsi="ＭＳ 明朝" w:hint="eastAsia"/>
                <w:sz w:val="20"/>
                <w:szCs w:val="20"/>
              </w:rPr>
              <w:t>としている</w:t>
            </w:r>
          </w:p>
        </w:tc>
        <w:tc>
          <w:tcPr>
            <w:tcW w:w="624" w:type="dxa"/>
            <w:tcBorders>
              <w:left w:val="single" w:sz="18" w:space="0" w:color="auto"/>
              <w:bottom w:val="single" w:sz="4" w:space="0" w:color="auto"/>
              <w:right w:val="single" w:sz="18" w:space="0" w:color="auto"/>
            </w:tcBorders>
            <w:vAlign w:val="center"/>
          </w:tcPr>
          <w:p w14:paraId="077E565E" w14:textId="12532B93" w:rsidR="008E10F6" w:rsidRDefault="008E10F6" w:rsidP="008E10F6">
            <w:pPr>
              <w:snapToGrid w:val="0"/>
              <w:jc w:val="center"/>
              <w:textAlignment w:val="center"/>
              <w:rPr>
                <w:sz w:val="32"/>
                <w:szCs w:val="21"/>
              </w:rPr>
            </w:pPr>
            <w:r>
              <w:rPr>
                <w:rFonts w:hint="eastAsia"/>
                <w:sz w:val="32"/>
                <w:szCs w:val="21"/>
              </w:rPr>
              <w:t>□</w:t>
            </w:r>
          </w:p>
        </w:tc>
        <w:tc>
          <w:tcPr>
            <w:tcW w:w="709" w:type="dxa"/>
            <w:tcBorders>
              <w:left w:val="single" w:sz="18" w:space="0" w:color="auto"/>
              <w:bottom w:val="single" w:sz="4" w:space="0" w:color="auto"/>
            </w:tcBorders>
            <w:vAlign w:val="center"/>
          </w:tcPr>
          <w:p w14:paraId="14C41A49" w14:textId="77777777" w:rsidR="008E10F6" w:rsidRPr="00AF063E" w:rsidRDefault="008E10F6" w:rsidP="008E10F6">
            <w:pPr>
              <w:snapToGrid w:val="0"/>
              <w:textAlignment w:val="center"/>
              <w:rPr>
                <w:sz w:val="21"/>
                <w:szCs w:val="21"/>
              </w:rPr>
            </w:pPr>
          </w:p>
        </w:tc>
      </w:tr>
      <w:tr w:rsidR="00F96799" w:rsidRPr="00AF063E" w14:paraId="746F8813" w14:textId="77777777" w:rsidTr="000671FF">
        <w:trPr>
          <w:cantSplit/>
          <w:trHeight w:val="936"/>
        </w:trPr>
        <w:tc>
          <w:tcPr>
            <w:tcW w:w="1696" w:type="dxa"/>
            <w:tcBorders>
              <w:top w:val="single" w:sz="4" w:space="0" w:color="auto"/>
            </w:tcBorders>
            <w:vAlign w:val="center"/>
          </w:tcPr>
          <w:p w14:paraId="7C08B923" w14:textId="77777777" w:rsidR="00F96799" w:rsidRPr="008E10F6" w:rsidRDefault="00F96799" w:rsidP="008E10F6">
            <w:pPr>
              <w:snapToGrid w:val="0"/>
              <w:textAlignment w:val="center"/>
              <w:rPr>
                <w:sz w:val="20"/>
                <w:szCs w:val="20"/>
              </w:rPr>
            </w:pPr>
          </w:p>
        </w:tc>
        <w:tc>
          <w:tcPr>
            <w:tcW w:w="6180" w:type="dxa"/>
            <w:tcBorders>
              <w:right w:val="single" w:sz="4" w:space="0" w:color="auto"/>
            </w:tcBorders>
            <w:vAlign w:val="center"/>
          </w:tcPr>
          <w:p w14:paraId="18085A98" w14:textId="1FE61147" w:rsidR="00F96799" w:rsidRPr="004014E5" w:rsidRDefault="00F96799"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w:t>
            </w:r>
            <w:r w:rsidRPr="00E277FA">
              <w:rPr>
                <w:rFonts w:hAnsiTheme="minorEastAsia" w:hint="eastAsia"/>
                <w:sz w:val="20"/>
                <w:szCs w:val="21"/>
              </w:rPr>
              <w:t>以下</w:t>
            </w:r>
            <w:r w:rsidRPr="004014E5">
              <w:rPr>
                <w:rFonts w:hAnsiTheme="minorEastAsia" w:hint="eastAsia"/>
                <w:sz w:val="20"/>
                <w:szCs w:val="21"/>
              </w:rPr>
              <w:t>であり、対象は国内旅費のみとしている</w:t>
            </w:r>
          </w:p>
          <w:p w14:paraId="75B3744A" w14:textId="092AB8AD" w:rsidR="00F96799" w:rsidRPr="008E10F6" w:rsidRDefault="00F96799" w:rsidP="00D72D7F">
            <w:pPr>
              <w:snapToGrid w:val="0"/>
              <w:textAlignment w:val="center"/>
              <w:rPr>
                <w:rFonts w:hAnsiTheme="minorEastAsia"/>
                <w:sz w:val="20"/>
                <w:szCs w:val="20"/>
              </w:rPr>
            </w:pPr>
            <w:r w:rsidRPr="004014E5">
              <w:rPr>
                <w:rFonts w:hAnsiTheme="minorEastAsia" w:hint="eastAsia"/>
                <w:sz w:val="20"/>
                <w:szCs w:val="21"/>
              </w:rPr>
              <w:t>・販路開拓費については、助成対象経費の合計額の50%</w:t>
            </w:r>
            <w:r w:rsidRPr="00E277FA">
              <w:rPr>
                <w:rFonts w:hAnsiTheme="minorEastAsia" w:hint="eastAsia"/>
                <w:sz w:val="20"/>
                <w:szCs w:val="21"/>
              </w:rPr>
              <w:t>以下</w:t>
            </w:r>
            <w:r w:rsidRPr="004014E5">
              <w:rPr>
                <w:rFonts w:hAnsiTheme="minorEastAsia" w:hint="eastAsia"/>
                <w:sz w:val="20"/>
                <w:szCs w:val="21"/>
              </w:rPr>
              <w:t>としている</w:t>
            </w:r>
          </w:p>
        </w:tc>
        <w:tc>
          <w:tcPr>
            <w:tcW w:w="624" w:type="dxa"/>
            <w:tcBorders>
              <w:left w:val="single" w:sz="18" w:space="0" w:color="auto"/>
              <w:right w:val="single" w:sz="18" w:space="0" w:color="auto"/>
            </w:tcBorders>
            <w:vAlign w:val="center"/>
          </w:tcPr>
          <w:p w14:paraId="00812F67" w14:textId="76CD1881" w:rsidR="00F96799" w:rsidRDefault="00F96799"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70420E9" w14:textId="77777777" w:rsidR="00F96799" w:rsidRPr="00AF063E" w:rsidRDefault="00F96799" w:rsidP="008E10F6">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F934F7">
        <w:trPr>
          <w:cantSplit/>
          <w:trHeight w:val="5038"/>
        </w:trPr>
        <w:tc>
          <w:tcPr>
            <w:tcW w:w="1696" w:type="dxa"/>
            <w:vMerge w:val="restart"/>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0CA00B43" w14:textId="619459BC" w:rsidR="004014E5" w:rsidRPr="004014E5" w:rsidRDefault="004014E5"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w:t>
            </w:r>
            <w:r w:rsidR="00F934F7">
              <w:rPr>
                <w:rFonts w:hAnsiTheme="minorEastAsia" w:hint="eastAsia"/>
                <w:sz w:val="20"/>
                <w:szCs w:val="21"/>
              </w:rPr>
              <w:t>ア</w:t>
            </w:r>
            <w:r w:rsidRPr="004014E5">
              <w:rPr>
                <w:rFonts w:hAnsiTheme="minorEastAsia" w:hint="eastAsia"/>
                <w:sz w:val="20"/>
                <w:szCs w:val="21"/>
              </w:rPr>
              <w:t>】法人の場合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082B5AD7" w14:textId="77777777" w:rsidR="004014E5" w:rsidRDefault="004014E5" w:rsidP="00D431C1">
            <w:pPr>
              <w:pStyle w:val="ac"/>
              <w:snapToGrid w:val="0"/>
              <w:ind w:leftChars="0" w:left="187"/>
              <w:textAlignment w:val="center"/>
              <w:rPr>
                <w:rFonts w:hAnsiTheme="minorEastAsia"/>
                <w:sz w:val="18"/>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p w14:paraId="54EAADC2" w14:textId="77777777" w:rsidR="00F934F7" w:rsidRDefault="00F934F7" w:rsidP="00D431C1">
            <w:pPr>
              <w:pStyle w:val="ac"/>
              <w:snapToGrid w:val="0"/>
              <w:ind w:leftChars="0" w:left="187"/>
              <w:textAlignment w:val="center"/>
              <w:rPr>
                <w:rFonts w:hAnsiTheme="minorEastAsia"/>
                <w:sz w:val="18"/>
                <w:szCs w:val="21"/>
              </w:rPr>
            </w:pPr>
          </w:p>
          <w:p w14:paraId="024895B8" w14:textId="7D12A79E" w:rsidR="00F934F7" w:rsidRPr="004014E5" w:rsidRDefault="00F934F7" w:rsidP="00F934F7">
            <w:pPr>
              <w:snapToGrid w:val="0"/>
              <w:ind w:left="187" w:hangingChars="100" w:hanging="187"/>
              <w:textAlignment w:val="center"/>
              <w:rPr>
                <w:rFonts w:hAnsiTheme="minorEastAsia"/>
                <w:sz w:val="20"/>
                <w:szCs w:val="21"/>
              </w:rPr>
            </w:pPr>
            <w:r w:rsidRPr="004014E5">
              <w:rPr>
                <w:rFonts w:hAnsiTheme="minorEastAsia" w:hint="eastAsia"/>
                <w:sz w:val="20"/>
                <w:szCs w:val="21"/>
              </w:rPr>
              <w:t>【</w:t>
            </w:r>
            <w:r>
              <w:rPr>
                <w:rFonts w:hAnsiTheme="minorEastAsia" w:hint="eastAsia"/>
                <w:sz w:val="20"/>
                <w:szCs w:val="21"/>
              </w:rPr>
              <w:t>イ</w:t>
            </w:r>
            <w:r w:rsidRPr="004014E5">
              <w:rPr>
                <w:rFonts w:hAnsiTheme="minorEastAsia" w:hint="eastAsia"/>
                <w:sz w:val="20"/>
                <w:szCs w:val="21"/>
              </w:rPr>
              <w:t>】個人事業主の場合</w:t>
            </w:r>
          </w:p>
          <w:p w14:paraId="35A45C62" w14:textId="77777777" w:rsidR="00F934F7" w:rsidRPr="004014E5" w:rsidRDefault="00F934F7" w:rsidP="00F934F7">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7D78D957" w14:textId="77777777" w:rsidR="00F934F7" w:rsidRPr="004014E5" w:rsidRDefault="00F934F7" w:rsidP="00F934F7">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84649F">
              <w:rPr>
                <w:rFonts w:hAnsiTheme="minorEastAsia" w:hint="eastAsia"/>
                <w:b/>
                <w:bCs/>
                <w:sz w:val="18"/>
                <w:szCs w:val="21"/>
                <w:u w:val="single"/>
              </w:rPr>
              <w:t>世帯主の氏名、世帯主との続柄、本籍地、筆頭者、住民票コード及びマイナンバーの記載</w:t>
            </w:r>
            <w:r>
              <w:rPr>
                <w:rFonts w:hAnsiTheme="minorEastAsia" w:hint="eastAsia"/>
                <w:b/>
                <w:bCs/>
                <w:sz w:val="18"/>
                <w:szCs w:val="21"/>
                <w:u w:val="single"/>
              </w:rPr>
              <w:t>がないものに限る。</w:t>
            </w:r>
            <w:r w:rsidRPr="004014E5">
              <w:rPr>
                <w:rFonts w:hAnsiTheme="minorEastAsia"/>
                <w:sz w:val="18"/>
                <w:szCs w:val="21"/>
              </w:rPr>
              <w:t>]</w:t>
            </w:r>
            <w:r w:rsidRPr="004014E5">
              <w:rPr>
                <w:rFonts w:hAnsiTheme="minorEastAsia" w:hint="eastAsia"/>
                <w:sz w:val="18"/>
                <w:szCs w:val="21"/>
              </w:rPr>
              <w:t>を添付した</w:t>
            </w:r>
          </w:p>
          <w:p w14:paraId="2036E93A" w14:textId="77777777" w:rsidR="00F934F7" w:rsidRPr="004014E5" w:rsidRDefault="00F934F7" w:rsidP="00F934F7">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→「個人事業の開業届出書の控えの写し」を添付した</w:t>
            </w:r>
          </w:p>
          <w:p w14:paraId="65BCFC0D" w14:textId="3BE01CA3" w:rsidR="00F934F7" w:rsidRPr="00F934F7" w:rsidRDefault="00F934F7" w:rsidP="00F934F7">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4014E5" w:rsidRPr="00AF063E" w14:paraId="7A2595FE" w14:textId="77777777" w:rsidTr="00DA0111">
        <w:trPr>
          <w:cantSplit/>
          <w:trHeight w:val="397"/>
        </w:trPr>
        <w:tc>
          <w:tcPr>
            <w:tcW w:w="1696" w:type="dxa"/>
            <w:vMerge/>
            <w:vAlign w:val="center"/>
          </w:tcPr>
          <w:p w14:paraId="0ED9AE86" w14:textId="77777777" w:rsidR="004014E5" w:rsidRPr="00AF063E" w:rsidRDefault="004014E5" w:rsidP="004C164C">
            <w:pPr>
              <w:snapToGrid w:val="0"/>
              <w:textAlignment w:val="center"/>
              <w:rPr>
                <w:sz w:val="21"/>
                <w:szCs w:val="21"/>
              </w:rPr>
            </w:pPr>
          </w:p>
        </w:tc>
        <w:tc>
          <w:tcPr>
            <w:tcW w:w="6180" w:type="dxa"/>
            <w:tcBorders>
              <w:right w:val="single" w:sz="4" w:space="0" w:color="auto"/>
            </w:tcBorders>
            <w:vAlign w:val="center"/>
          </w:tcPr>
          <w:p w14:paraId="5008F3AA" w14:textId="7F28C31B" w:rsidR="004014E5" w:rsidRPr="004014E5" w:rsidRDefault="004014E5" w:rsidP="004C164C">
            <w:pPr>
              <w:snapToGrid w:val="0"/>
              <w:textAlignment w:val="center"/>
              <w:rPr>
                <w:rFonts w:hAnsiTheme="minorEastAsia"/>
                <w:sz w:val="20"/>
                <w:szCs w:val="21"/>
              </w:rPr>
            </w:pPr>
            <w:r w:rsidRPr="004014E5">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0278A850" w14:textId="1BD2C052" w:rsidR="004014E5" w:rsidRDefault="004014E5" w:rsidP="004C164C">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9DDB996" w14:textId="77777777" w:rsidR="004014E5" w:rsidRPr="00AF063E" w:rsidRDefault="004014E5" w:rsidP="004C164C">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4EF2176D"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w:t>
            </w:r>
            <w:r w:rsidR="001B552B" w:rsidRPr="00E277FA">
              <w:rPr>
                <w:rFonts w:hAnsiTheme="minorEastAsia" w:hint="eastAsia"/>
                <w:sz w:val="20"/>
                <w:szCs w:val="21"/>
              </w:rPr>
              <w:t>当たり</w:t>
            </w:r>
            <w:r w:rsidRPr="004014E5">
              <w:rPr>
                <w:rFonts w:hAnsiTheme="minorEastAsia" w:hint="eastAsia"/>
                <w:sz w:val="20"/>
                <w:szCs w:val="21"/>
              </w:rPr>
              <w:t>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257923B4"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w:t>
            </w:r>
            <w:r w:rsidR="001B552B" w:rsidRPr="00E277FA">
              <w:rPr>
                <w:rFonts w:hAnsiTheme="minorEastAsia" w:hint="eastAsia"/>
                <w:sz w:val="20"/>
                <w:szCs w:val="21"/>
              </w:rPr>
              <w:t>全て</w:t>
            </w:r>
            <w:r w:rsidRPr="004014E5">
              <w:rPr>
                <w:rFonts w:hAnsiTheme="minorEastAsia" w:hint="eastAsia"/>
                <w:sz w:val="20"/>
                <w:szCs w:val="21"/>
              </w:rPr>
              <w:t>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3"/>
  <w:drawingGridVerticalSpacing w:val="3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07790"/>
    <w:rsid w:val="000700E6"/>
    <w:rsid w:val="000773F6"/>
    <w:rsid w:val="000B166D"/>
    <w:rsid w:val="000D4FF2"/>
    <w:rsid w:val="000F3F81"/>
    <w:rsid w:val="001338FE"/>
    <w:rsid w:val="00137E23"/>
    <w:rsid w:val="00152224"/>
    <w:rsid w:val="001527C9"/>
    <w:rsid w:val="00162E3A"/>
    <w:rsid w:val="001653B0"/>
    <w:rsid w:val="001B552B"/>
    <w:rsid w:val="001C22E3"/>
    <w:rsid w:val="001D3A7F"/>
    <w:rsid w:val="002062D1"/>
    <w:rsid w:val="00241329"/>
    <w:rsid w:val="002423B7"/>
    <w:rsid w:val="00247594"/>
    <w:rsid w:val="002503C5"/>
    <w:rsid w:val="002725DE"/>
    <w:rsid w:val="00275E51"/>
    <w:rsid w:val="002A3A98"/>
    <w:rsid w:val="0030367E"/>
    <w:rsid w:val="003208C2"/>
    <w:rsid w:val="00321EF5"/>
    <w:rsid w:val="003307A7"/>
    <w:rsid w:val="0033277E"/>
    <w:rsid w:val="00361BB8"/>
    <w:rsid w:val="00371A49"/>
    <w:rsid w:val="0037252D"/>
    <w:rsid w:val="003961E3"/>
    <w:rsid w:val="003B6923"/>
    <w:rsid w:val="003C63BD"/>
    <w:rsid w:val="003E02FC"/>
    <w:rsid w:val="004014E5"/>
    <w:rsid w:val="00405739"/>
    <w:rsid w:val="00432009"/>
    <w:rsid w:val="00435276"/>
    <w:rsid w:val="00464AD8"/>
    <w:rsid w:val="004A7ACE"/>
    <w:rsid w:val="004C164C"/>
    <w:rsid w:val="004C4B76"/>
    <w:rsid w:val="004E6C3E"/>
    <w:rsid w:val="0051431E"/>
    <w:rsid w:val="005276BA"/>
    <w:rsid w:val="00551390"/>
    <w:rsid w:val="00582CF6"/>
    <w:rsid w:val="005F6DAC"/>
    <w:rsid w:val="006761C6"/>
    <w:rsid w:val="006A6E3A"/>
    <w:rsid w:val="006A71B1"/>
    <w:rsid w:val="006C6B4A"/>
    <w:rsid w:val="006F1455"/>
    <w:rsid w:val="006F2CD1"/>
    <w:rsid w:val="006F417C"/>
    <w:rsid w:val="00706053"/>
    <w:rsid w:val="00713785"/>
    <w:rsid w:val="00757DBB"/>
    <w:rsid w:val="0078177A"/>
    <w:rsid w:val="00781FE6"/>
    <w:rsid w:val="007872D2"/>
    <w:rsid w:val="0079372D"/>
    <w:rsid w:val="007C54AD"/>
    <w:rsid w:val="007C67C6"/>
    <w:rsid w:val="007C6E9D"/>
    <w:rsid w:val="007F37E5"/>
    <w:rsid w:val="007F4558"/>
    <w:rsid w:val="007F58A5"/>
    <w:rsid w:val="00802EF0"/>
    <w:rsid w:val="00806BDF"/>
    <w:rsid w:val="00816297"/>
    <w:rsid w:val="008209B5"/>
    <w:rsid w:val="0084649F"/>
    <w:rsid w:val="00860013"/>
    <w:rsid w:val="0086517C"/>
    <w:rsid w:val="0089659D"/>
    <w:rsid w:val="008A3D1E"/>
    <w:rsid w:val="008E10F6"/>
    <w:rsid w:val="00924D44"/>
    <w:rsid w:val="00952290"/>
    <w:rsid w:val="00963FDF"/>
    <w:rsid w:val="00994597"/>
    <w:rsid w:val="009B14C2"/>
    <w:rsid w:val="009C3A4D"/>
    <w:rsid w:val="009D1918"/>
    <w:rsid w:val="009F1626"/>
    <w:rsid w:val="00A048EE"/>
    <w:rsid w:val="00A732B2"/>
    <w:rsid w:val="00A77C2D"/>
    <w:rsid w:val="00AF063E"/>
    <w:rsid w:val="00B30D35"/>
    <w:rsid w:val="00B371DE"/>
    <w:rsid w:val="00B40716"/>
    <w:rsid w:val="00B7518E"/>
    <w:rsid w:val="00B8482D"/>
    <w:rsid w:val="00B90B13"/>
    <w:rsid w:val="00BA5BDA"/>
    <w:rsid w:val="00BC315D"/>
    <w:rsid w:val="00BD302E"/>
    <w:rsid w:val="00BD5EAB"/>
    <w:rsid w:val="00BE7958"/>
    <w:rsid w:val="00BF7700"/>
    <w:rsid w:val="00C05B2D"/>
    <w:rsid w:val="00C320F6"/>
    <w:rsid w:val="00C71297"/>
    <w:rsid w:val="00C81FC5"/>
    <w:rsid w:val="00C870C3"/>
    <w:rsid w:val="00CD0398"/>
    <w:rsid w:val="00CE77D6"/>
    <w:rsid w:val="00D431C1"/>
    <w:rsid w:val="00D5297D"/>
    <w:rsid w:val="00D72D7F"/>
    <w:rsid w:val="00D93DDC"/>
    <w:rsid w:val="00DA1A87"/>
    <w:rsid w:val="00DB6B91"/>
    <w:rsid w:val="00DC0DFF"/>
    <w:rsid w:val="00DC3C76"/>
    <w:rsid w:val="00DF131A"/>
    <w:rsid w:val="00E0517A"/>
    <w:rsid w:val="00E168BB"/>
    <w:rsid w:val="00E277FA"/>
    <w:rsid w:val="00EB2022"/>
    <w:rsid w:val="00EB304C"/>
    <w:rsid w:val="00EF7613"/>
    <w:rsid w:val="00F0571F"/>
    <w:rsid w:val="00F122B5"/>
    <w:rsid w:val="00F43D16"/>
    <w:rsid w:val="00F51C74"/>
    <w:rsid w:val="00F61CFB"/>
    <w:rsid w:val="00F7615F"/>
    <w:rsid w:val="00F914F1"/>
    <w:rsid w:val="00F934F7"/>
    <w:rsid w:val="00F96799"/>
    <w:rsid w:val="00F9759F"/>
    <w:rsid w:val="00FA4D28"/>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 w:type="paragraph" w:styleId="ad">
    <w:name w:val="Revision"/>
    <w:hidden/>
    <w:uiPriority w:val="99"/>
    <w:semiHidden/>
    <w:rsid w:val="003307A7"/>
    <w:pPr>
      <w:jc w:val="left"/>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水尾 佑実子</cp:lastModifiedBy>
  <cp:revision>11</cp:revision>
  <cp:lastPrinted>2023-12-01T02:50:00Z</cp:lastPrinted>
  <dcterms:created xsi:type="dcterms:W3CDTF">2022-12-01T08:52:00Z</dcterms:created>
  <dcterms:modified xsi:type="dcterms:W3CDTF">2024-11-21T02:53:00Z</dcterms:modified>
</cp:coreProperties>
</file>